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A68" w:rsidRPr="00076F52" w:rsidRDefault="00471A68" w:rsidP="00471A68">
      <w:pPr>
        <w:keepNext/>
        <w:jc w:val="center"/>
        <w:outlineLvl w:val="0"/>
        <w:rPr>
          <w:bCs/>
          <w:sz w:val="28"/>
          <w:szCs w:val="24"/>
          <w:lang w:eastAsia="ru-RU"/>
        </w:rPr>
      </w:pPr>
      <w:bookmarkStart w:id="0" w:name="_GoBack"/>
      <w:bookmarkEnd w:id="0"/>
      <w:r>
        <w:rPr>
          <w:bCs/>
          <w:sz w:val="28"/>
          <w:szCs w:val="24"/>
          <w:lang w:eastAsia="ru-RU"/>
        </w:rPr>
        <w:t xml:space="preserve">                                                                          </w:t>
      </w:r>
      <w:r w:rsidRPr="00076F52">
        <w:rPr>
          <w:bCs/>
          <w:sz w:val="28"/>
          <w:szCs w:val="24"/>
          <w:lang w:eastAsia="ru-RU"/>
        </w:rPr>
        <w:t xml:space="preserve">Приложение № </w:t>
      </w:r>
      <w:r>
        <w:rPr>
          <w:bCs/>
          <w:sz w:val="28"/>
          <w:szCs w:val="24"/>
          <w:lang w:eastAsia="ru-RU"/>
        </w:rPr>
        <w:t>2</w:t>
      </w:r>
    </w:p>
    <w:p w:rsidR="00471A68" w:rsidRDefault="00471A68" w:rsidP="00471A6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76F52">
        <w:rPr>
          <w:sz w:val="28"/>
          <w:szCs w:val="28"/>
        </w:rPr>
        <w:t>к Административному регламенту</w:t>
      </w:r>
    </w:p>
    <w:p w:rsidR="00471A68" w:rsidRDefault="00471A68" w:rsidP="00471A6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1A68" w:rsidRDefault="00471A68" w:rsidP="00471A6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471A68" w:rsidRDefault="00471A68" w:rsidP="00471A6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40"/>
        <w:gridCol w:w="1802"/>
        <w:gridCol w:w="340"/>
        <w:gridCol w:w="340"/>
        <w:gridCol w:w="1421"/>
        <w:gridCol w:w="1104"/>
        <w:gridCol w:w="340"/>
        <w:gridCol w:w="2620"/>
        <w:gridCol w:w="340"/>
      </w:tblGrid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9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06"/>
            <w:bookmarkEnd w:id="1"/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Ходатайство об установлении публичного сервитута</w:t>
            </w: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9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</w:p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10"/>
            <w:bookmarkEnd w:id="2"/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gridSpan w:val="9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лице, представившем ходатайство об установлении публичного сервитута (далее </w:t>
            </w:r>
            <w:r w:rsidR="00B32B3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заявитель):</w:t>
            </w: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заявителя или </w:t>
            </w:r>
            <w:r w:rsidR="00B32B3C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олное наименование</w:t>
            </w:r>
            <w:r w:rsidR="00B32B3C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обращения юридического лица)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(при наличии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случае обращения юридического лица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обращения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юридического лица)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обращения юридического лица)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обращения юридического лица)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заявителя (в случае обращения физического лица)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647" w:type="dxa"/>
            <w:gridSpan w:val="9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Сведения о представителе заявителя:</w:t>
            </w: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.И.О.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822" w:type="dxa"/>
            <w:gridSpan w:val="4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825" w:type="dxa"/>
            <w:gridSpan w:val="5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  <w:vMerge w:val="restart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gridSpan w:val="9"/>
            <w:tcBorders>
              <w:bottom w:val="nil"/>
            </w:tcBorders>
          </w:tcPr>
          <w:p w:rsidR="00471A68" w:rsidRPr="00816BA5" w:rsidRDefault="00471A68" w:rsidP="00DF23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Прошу установить публичный сервитут в отношении земель и (или) земельного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(земельных участков) в целях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71A68" w:rsidRPr="00816BA5" w:rsidTr="00DF23CD">
        <w:tblPrEx>
          <w:tblBorders>
            <w:insideH w:val="nil"/>
            <w:insideV w:val="nil"/>
          </w:tblBorders>
        </w:tblPrEx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7" w:type="dxa"/>
            <w:gridSpan w:val="7"/>
            <w:tcBorders>
              <w:top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  <w:vMerge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9"/>
            <w:tcBorders>
              <w:top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gridSpan w:val="9"/>
          </w:tcPr>
          <w:p w:rsidR="00471A68" w:rsidRPr="00816BA5" w:rsidRDefault="00471A68" w:rsidP="00DF23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Испрашиваемый срок публичного сервитута ______________________________</w:t>
            </w:r>
          </w:p>
        </w:tc>
      </w:tr>
      <w:tr w:rsidR="00471A68" w:rsidRPr="00816BA5" w:rsidTr="00DF23CD">
        <w:tc>
          <w:tcPr>
            <w:tcW w:w="562" w:type="dxa"/>
            <w:vMerge w:val="restart"/>
          </w:tcPr>
          <w:p w:rsidR="00471A68" w:rsidRPr="00816BA5" w:rsidRDefault="00B32B3C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  <w:gridSpan w:val="9"/>
            <w:tcBorders>
              <w:bottom w:val="nil"/>
            </w:tcBorders>
          </w:tcPr>
          <w:p w:rsidR="00471A68" w:rsidRPr="00816BA5" w:rsidRDefault="00471A68" w:rsidP="00DF23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установления публичного сервитута</w:t>
            </w:r>
          </w:p>
        </w:tc>
      </w:tr>
      <w:tr w:rsidR="00471A68" w:rsidRPr="00816BA5" w:rsidTr="00DF23CD">
        <w:tblPrEx>
          <w:tblBorders>
            <w:insideH w:val="nil"/>
            <w:insideV w:val="nil"/>
          </w:tblBorders>
        </w:tblPrEx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7" w:type="dxa"/>
            <w:gridSpan w:val="7"/>
            <w:tcBorders>
              <w:top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  <w:vMerge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9"/>
            <w:tcBorders>
              <w:top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  <w:vMerge w:val="restart"/>
          </w:tcPr>
          <w:p w:rsidR="00471A68" w:rsidRPr="00816BA5" w:rsidRDefault="00B32B3C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3" w:type="dxa"/>
            <w:gridSpan w:val="5"/>
            <w:vMerge w:val="restart"/>
          </w:tcPr>
          <w:p w:rsidR="00471A68" w:rsidRPr="00816BA5" w:rsidRDefault="00471A68" w:rsidP="00DF23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4404" w:type="dxa"/>
            <w:gridSpan w:val="4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  <w:vMerge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3" w:type="dxa"/>
            <w:gridSpan w:val="5"/>
            <w:vMerge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4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  <w:vMerge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3" w:type="dxa"/>
            <w:gridSpan w:val="5"/>
            <w:vMerge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4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  <w:vMerge w:val="restart"/>
          </w:tcPr>
          <w:p w:rsidR="00471A68" w:rsidRPr="00816BA5" w:rsidRDefault="00B32B3C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  <w:gridSpan w:val="9"/>
          </w:tcPr>
          <w:p w:rsidR="00471A68" w:rsidRPr="00816BA5" w:rsidRDefault="00471A68" w:rsidP="00DF23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Сведения о способах представления результатов рассмотрения ходатайства:</w:t>
            </w:r>
          </w:p>
        </w:tc>
      </w:tr>
      <w:tr w:rsidR="00471A68" w:rsidRPr="00816BA5" w:rsidTr="00DF23CD">
        <w:tc>
          <w:tcPr>
            <w:tcW w:w="562" w:type="dxa"/>
            <w:vMerge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7" w:type="dxa"/>
            <w:gridSpan w:val="7"/>
          </w:tcPr>
          <w:p w:rsidR="00471A68" w:rsidRPr="00816BA5" w:rsidRDefault="00471A68" w:rsidP="00DF23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960" w:type="dxa"/>
            <w:gridSpan w:val="2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471A68" w:rsidRPr="00816BA5" w:rsidTr="00DF23CD">
        <w:tc>
          <w:tcPr>
            <w:tcW w:w="562" w:type="dxa"/>
            <w:vMerge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7" w:type="dxa"/>
            <w:gridSpan w:val="7"/>
          </w:tcPr>
          <w:p w:rsidR="00471A68" w:rsidRPr="00816BA5" w:rsidRDefault="00471A68" w:rsidP="00DF23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960" w:type="dxa"/>
            <w:gridSpan w:val="2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471A68" w:rsidRPr="00816BA5" w:rsidTr="00DF23CD">
        <w:tc>
          <w:tcPr>
            <w:tcW w:w="562" w:type="dxa"/>
            <w:vMerge w:val="restart"/>
          </w:tcPr>
          <w:p w:rsidR="00471A68" w:rsidRPr="00816BA5" w:rsidRDefault="00B32B3C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  <w:gridSpan w:val="9"/>
            <w:tcBorders>
              <w:bottom w:val="nil"/>
            </w:tcBorders>
          </w:tcPr>
          <w:p w:rsidR="00471A68" w:rsidRPr="00816BA5" w:rsidRDefault="00471A68" w:rsidP="00DF23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ходатайству:</w:t>
            </w:r>
          </w:p>
        </w:tc>
      </w:tr>
      <w:tr w:rsidR="00471A68" w:rsidRPr="00816BA5" w:rsidTr="00DF23CD">
        <w:tblPrEx>
          <w:tblBorders>
            <w:insideH w:val="nil"/>
            <w:insideV w:val="nil"/>
          </w:tblBorders>
        </w:tblPrEx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7" w:type="dxa"/>
            <w:gridSpan w:val="7"/>
            <w:tcBorders>
              <w:top w:val="nil"/>
            </w:tcBorders>
          </w:tcPr>
          <w:p w:rsidR="00471A68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B3C" w:rsidRPr="00816BA5" w:rsidRDefault="00B32B3C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  <w:vMerge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9"/>
            <w:tcBorders>
              <w:top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B32B3C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647" w:type="dxa"/>
            <w:gridSpan w:val="9"/>
          </w:tcPr>
          <w:p w:rsidR="00471A68" w:rsidRPr="00816BA5" w:rsidRDefault="00471A68" w:rsidP="00B32B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</w:t>
            </w:r>
            <w:r w:rsidR="00B32B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 xml:space="preserve"> действи</w:t>
            </w:r>
            <w:r w:rsidR="00B32B3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, необходимы</w:t>
            </w:r>
            <w:r w:rsidR="00B32B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B32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2B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9"/>
          </w:tcPr>
          <w:p w:rsidR="00471A68" w:rsidRPr="00816BA5" w:rsidRDefault="00471A68" w:rsidP="00DF23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</w:tr>
      <w:tr w:rsidR="00471A68" w:rsidRPr="00816BA5" w:rsidTr="00DF23CD">
        <w:tc>
          <w:tcPr>
            <w:tcW w:w="562" w:type="dxa"/>
          </w:tcPr>
          <w:p w:rsidR="00471A68" w:rsidRPr="00816BA5" w:rsidRDefault="00471A68" w:rsidP="00B32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2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7" w:type="dxa"/>
            <w:gridSpan w:val="7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2960" w:type="dxa"/>
            <w:gridSpan w:val="2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471A68" w:rsidRPr="00816BA5" w:rsidTr="00DF23CD">
        <w:tblPrEx>
          <w:tblBorders>
            <w:insideV w:val="nil"/>
          </w:tblBorders>
        </w:tblPrEx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gridSpan w:val="3"/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 xml:space="preserve"> __________ ____ г.</w:t>
            </w:r>
          </w:p>
        </w:tc>
      </w:tr>
      <w:tr w:rsidR="00471A68" w:rsidRPr="00816BA5" w:rsidTr="00DF23CD">
        <w:tblPrEx>
          <w:tblBorders>
            <w:insideH w:val="nil"/>
            <w:insideV w:val="nil"/>
          </w:tblBorders>
        </w:tblPrEx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gridSpan w:val="3"/>
          </w:tcPr>
          <w:p w:rsidR="00471A68" w:rsidRPr="00816BA5" w:rsidRDefault="00471A68" w:rsidP="00DF2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A5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340" w:type="dxa"/>
            <w:vMerge/>
            <w:tcBorders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A68" w:rsidRPr="00816BA5" w:rsidRDefault="00471A68" w:rsidP="00DF23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1A68" w:rsidRPr="00076F52" w:rsidRDefault="00471A68" w:rsidP="00471A6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1A68" w:rsidRDefault="00471A68" w:rsidP="00471A6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1A68" w:rsidRDefault="00471A68" w:rsidP="00471A6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1A68" w:rsidRDefault="00471A68" w:rsidP="00471A6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471A68" w:rsidRDefault="00471A68" w:rsidP="00471A6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471A68" w:rsidRDefault="00471A68" w:rsidP="00471A6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 отношений                                 Р.И. Карасалихов</w:t>
      </w:r>
    </w:p>
    <w:p w:rsidR="00471A68" w:rsidRDefault="00471A68" w:rsidP="00471A68">
      <w:pPr>
        <w:spacing w:after="200" w:line="276" w:lineRule="auto"/>
        <w:rPr>
          <w:sz w:val="28"/>
          <w:szCs w:val="28"/>
        </w:rPr>
      </w:pPr>
    </w:p>
    <w:sectPr w:rsidR="00471A68" w:rsidSect="00F81EE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8F4" w:rsidRDefault="00B32B3C">
      <w:r>
        <w:separator/>
      </w:r>
    </w:p>
  </w:endnote>
  <w:endnote w:type="continuationSeparator" w:id="0">
    <w:p w:rsidR="000368F4" w:rsidRDefault="00B3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8F4" w:rsidRDefault="00B32B3C">
      <w:r>
        <w:separator/>
      </w:r>
    </w:p>
  </w:footnote>
  <w:footnote w:type="continuationSeparator" w:id="0">
    <w:p w:rsidR="000368F4" w:rsidRDefault="00B32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4586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177D" w:rsidRPr="00F81EEA" w:rsidRDefault="00471A68">
        <w:pPr>
          <w:pStyle w:val="a4"/>
          <w:jc w:val="center"/>
          <w:rPr>
            <w:sz w:val="24"/>
            <w:szCs w:val="24"/>
          </w:rPr>
        </w:pPr>
        <w:r w:rsidRPr="00F81EEA">
          <w:rPr>
            <w:sz w:val="24"/>
            <w:szCs w:val="24"/>
          </w:rPr>
          <w:fldChar w:fldCharType="begin"/>
        </w:r>
        <w:r w:rsidRPr="00F81EEA">
          <w:rPr>
            <w:sz w:val="24"/>
            <w:szCs w:val="24"/>
          </w:rPr>
          <w:instrText>PAGE   \* MERGEFORMAT</w:instrText>
        </w:r>
        <w:r w:rsidRPr="00F81EEA">
          <w:rPr>
            <w:sz w:val="24"/>
            <w:szCs w:val="24"/>
          </w:rPr>
          <w:fldChar w:fldCharType="separate"/>
        </w:r>
        <w:r w:rsidR="006B4103">
          <w:rPr>
            <w:noProof/>
            <w:sz w:val="24"/>
            <w:szCs w:val="24"/>
          </w:rPr>
          <w:t>3</w:t>
        </w:r>
        <w:r w:rsidRPr="00F81EEA">
          <w:rPr>
            <w:sz w:val="24"/>
            <w:szCs w:val="24"/>
          </w:rPr>
          <w:fldChar w:fldCharType="end"/>
        </w:r>
      </w:p>
      <w:p w:rsidR="0037177D" w:rsidRPr="00F81EEA" w:rsidRDefault="006B4103">
        <w:pPr>
          <w:pStyle w:val="a4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E50"/>
    <w:rsid w:val="000368F4"/>
    <w:rsid w:val="00471A68"/>
    <w:rsid w:val="006B4103"/>
    <w:rsid w:val="006E0538"/>
    <w:rsid w:val="00B32B3C"/>
    <w:rsid w:val="00B64E50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1A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1A6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471A6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471A68"/>
    <w:rPr>
      <w:rFonts w:ascii="Arial" w:eastAsiaTheme="minorEastAsia" w:hAnsi="Arial" w:cs="Arial"/>
      <w:sz w:val="20"/>
      <w:lang w:eastAsia="ru-RU"/>
    </w:rPr>
  </w:style>
  <w:style w:type="paragraph" w:styleId="a6">
    <w:name w:val="No Spacing"/>
    <w:uiPriority w:val="1"/>
    <w:qFormat/>
    <w:rsid w:val="00471A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1A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1A6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471A6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471A68"/>
    <w:rPr>
      <w:rFonts w:ascii="Arial" w:eastAsiaTheme="minorEastAsia" w:hAnsi="Arial" w:cs="Arial"/>
      <w:sz w:val="20"/>
      <w:lang w:eastAsia="ru-RU"/>
    </w:rPr>
  </w:style>
  <w:style w:type="paragraph" w:styleId="a6">
    <w:name w:val="No Spacing"/>
    <w:uiPriority w:val="1"/>
    <w:qFormat/>
    <w:rsid w:val="00471A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2587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dcterms:created xsi:type="dcterms:W3CDTF">2024-07-02T14:15:00Z</dcterms:created>
  <dcterms:modified xsi:type="dcterms:W3CDTF">2024-07-02T14:15:00Z</dcterms:modified>
</cp:coreProperties>
</file>